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0" w:type="dxa"/>
        <w:tblInd w:w="-720" w:type="dxa"/>
        <w:tblLook w:val="04A0" w:firstRow="1" w:lastRow="0" w:firstColumn="1" w:lastColumn="0" w:noHBand="0" w:noVBand="1"/>
      </w:tblPr>
      <w:tblGrid>
        <w:gridCol w:w="2416"/>
        <w:gridCol w:w="8384"/>
      </w:tblGrid>
      <w:tr w:rsidR="004A7305" w14:paraId="487CBA4D" w14:textId="77777777" w:rsidTr="005D33BF">
        <w:trPr>
          <w:trHeight w:val="11493"/>
        </w:trPr>
        <w:tc>
          <w:tcPr>
            <w:tcW w:w="2376" w:type="dxa"/>
            <w:tcBorders>
              <w:top w:val="nil"/>
              <w:left w:val="nil"/>
              <w:bottom w:val="nil"/>
              <w:right w:val="nil"/>
            </w:tcBorders>
          </w:tcPr>
          <w:p w14:paraId="437A0546" w14:textId="77777777" w:rsidR="004A7305" w:rsidRDefault="004A7305" w:rsidP="004A7305">
            <w:pPr>
              <w:ind w:right="-8486"/>
            </w:pPr>
            <w:r>
              <w:rPr>
                <w:noProof/>
              </w:rPr>
              <w:drawing>
                <wp:inline distT="0" distB="0" distL="0" distR="0" wp14:anchorId="1982D319" wp14:editId="4AE91357">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3B292F63" w14:textId="77777777" w:rsidR="005B72DF" w:rsidRDefault="005B72DF" w:rsidP="004A7305">
            <w:pPr>
              <w:ind w:right="-8486"/>
            </w:pPr>
          </w:p>
          <w:p w14:paraId="360BC474"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7C7C67A9"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4BA1B036"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14F1DE2A" w14:textId="77777777" w:rsidR="004A7305" w:rsidRDefault="00361993" w:rsidP="00351DE3">
            <w:pPr>
              <w:ind w:right="-720"/>
              <w:rPr>
                <w:rFonts w:ascii="Arial" w:hAnsi="Arial" w:cs="Arial"/>
                <w:i/>
                <w:color w:val="343433"/>
              </w:rPr>
            </w:pPr>
            <w:r>
              <w:rPr>
                <w:rFonts w:ascii="Arial" w:hAnsi="Arial" w:cs="Arial"/>
                <w:b/>
                <w:color w:val="055828"/>
                <w:sz w:val="36"/>
                <w:szCs w:val="36"/>
              </w:rPr>
              <w:t>Andrea</w:t>
            </w:r>
            <w:r w:rsidR="004A7305" w:rsidRPr="004A7305">
              <w:rPr>
                <w:rFonts w:ascii="Arial" w:hAnsi="Arial" w:cs="Arial"/>
                <w:b/>
                <w:color w:val="055828"/>
                <w:sz w:val="36"/>
                <w:szCs w:val="36"/>
              </w:rPr>
              <w:t xml:space="preserve"> R. K</w:t>
            </w:r>
            <w:r>
              <w:rPr>
                <w:rFonts w:ascii="Arial" w:hAnsi="Arial" w:cs="Arial"/>
                <w:b/>
                <w:color w:val="055828"/>
                <w:sz w:val="36"/>
                <w:szCs w:val="36"/>
              </w:rPr>
              <w:t>aval</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Pr>
                <w:rFonts w:ascii="Arial" w:hAnsi="Arial" w:cs="Arial"/>
                <w:i/>
                <w:color w:val="343433"/>
              </w:rPr>
              <w:t>Laboratory Director, Environmental Scientist</w:t>
            </w:r>
          </w:p>
          <w:p w14:paraId="1DE49CDE"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361993">
              <w:rPr>
                <w:rFonts w:ascii="Arial" w:hAnsi="Arial" w:cs="Arial"/>
                <w:color w:val="343433"/>
                <w:sz w:val="22"/>
                <w:szCs w:val="22"/>
              </w:rPr>
              <w:t>akaval</w:t>
            </w:r>
            <w:r w:rsidRPr="00507F9E">
              <w:rPr>
                <w:rFonts w:ascii="Arial" w:hAnsi="Arial" w:cs="Arial"/>
                <w:color w:val="343433"/>
                <w:sz w:val="22"/>
                <w:szCs w:val="22"/>
              </w:rPr>
              <w:t>@greenwayeng.com</w:t>
            </w:r>
          </w:p>
          <w:p w14:paraId="6662BF8C" w14:textId="77777777" w:rsidR="004A7305" w:rsidRDefault="004A7305" w:rsidP="004A7305">
            <w:pPr>
              <w:spacing w:before="60"/>
              <w:ind w:right="-720"/>
              <w:rPr>
                <w:rFonts w:ascii="Arial" w:hAnsi="Arial" w:cs="Arial"/>
                <w:color w:val="343433"/>
                <w:sz w:val="20"/>
                <w:szCs w:val="20"/>
              </w:rPr>
            </w:pPr>
          </w:p>
          <w:p w14:paraId="755B41F6"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48FE6DFB" w14:textId="184625A6" w:rsidR="00507F9E" w:rsidRDefault="00361993" w:rsidP="00507F9E">
            <w:pPr>
              <w:spacing w:before="60"/>
              <w:rPr>
                <w:rFonts w:ascii="Arial" w:hAnsi="Arial" w:cs="Arial"/>
                <w:color w:val="343433"/>
                <w:sz w:val="22"/>
                <w:szCs w:val="22"/>
              </w:rPr>
            </w:pPr>
            <w:r w:rsidRPr="00361993">
              <w:rPr>
                <w:rFonts w:ascii="Arial" w:hAnsi="Arial" w:cs="Arial"/>
                <w:color w:val="343433"/>
                <w:sz w:val="22"/>
                <w:szCs w:val="22"/>
              </w:rPr>
              <w:t xml:space="preserve">Ms. </w:t>
            </w:r>
            <w:r w:rsidR="00E20A94">
              <w:rPr>
                <w:rFonts w:ascii="Arial" w:hAnsi="Arial" w:cs="Arial"/>
                <w:color w:val="343433"/>
                <w:sz w:val="22"/>
                <w:szCs w:val="22"/>
              </w:rPr>
              <w:t>Kaval</w:t>
            </w:r>
            <w:r w:rsidRPr="00361993">
              <w:rPr>
                <w:rFonts w:ascii="Arial" w:hAnsi="Arial" w:cs="Arial"/>
                <w:color w:val="343433"/>
                <w:sz w:val="22"/>
                <w:szCs w:val="22"/>
              </w:rPr>
              <w:t xml:space="preserve"> is an environmental scientist who has worked in the field</w:t>
            </w:r>
            <w:r w:rsidR="00E20A94">
              <w:rPr>
                <w:rFonts w:ascii="Arial" w:hAnsi="Arial" w:cs="Arial"/>
                <w:color w:val="343433"/>
                <w:sz w:val="22"/>
                <w:szCs w:val="22"/>
              </w:rPr>
              <w:t xml:space="preserve"> and laboratory</w:t>
            </w:r>
            <w:r w:rsidRPr="00361993">
              <w:rPr>
                <w:rFonts w:ascii="Arial" w:hAnsi="Arial" w:cs="Arial"/>
                <w:color w:val="343433"/>
                <w:sz w:val="22"/>
                <w:szCs w:val="22"/>
              </w:rPr>
              <w:t xml:space="preserve"> since 2007. She specializes in</w:t>
            </w:r>
            <w:r w:rsidR="00E20A94">
              <w:rPr>
                <w:rFonts w:ascii="Arial" w:hAnsi="Arial" w:cs="Arial"/>
                <w:color w:val="343433"/>
                <w:sz w:val="22"/>
                <w:szCs w:val="22"/>
              </w:rPr>
              <w:t xml:space="preserve"> water quality analysis and consulting. Andrea worked to set up </w:t>
            </w:r>
            <w:r w:rsidR="00BD599D">
              <w:rPr>
                <w:rFonts w:ascii="Arial" w:hAnsi="Arial" w:cs="Arial"/>
                <w:color w:val="343433"/>
                <w:sz w:val="22"/>
                <w:szCs w:val="22"/>
              </w:rPr>
              <w:t xml:space="preserve">Greenway </w:t>
            </w:r>
            <w:r w:rsidR="00E20A94">
              <w:rPr>
                <w:rFonts w:ascii="Arial" w:hAnsi="Arial" w:cs="Arial"/>
                <w:color w:val="343433"/>
                <w:sz w:val="22"/>
                <w:szCs w:val="22"/>
              </w:rPr>
              <w:t>Engineering’s Environmental Laboratory and</w:t>
            </w:r>
            <w:r w:rsidRPr="00361993">
              <w:rPr>
                <w:rFonts w:ascii="Arial" w:hAnsi="Arial" w:cs="Arial"/>
                <w:color w:val="343433"/>
                <w:sz w:val="22"/>
                <w:szCs w:val="22"/>
              </w:rPr>
              <w:t xml:space="preserve"> </w:t>
            </w:r>
            <w:r w:rsidR="00BD599D">
              <w:rPr>
                <w:rFonts w:ascii="Arial" w:hAnsi="Arial" w:cs="Arial"/>
                <w:color w:val="343433"/>
                <w:sz w:val="22"/>
                <w:szCs w:val="22"/>
              </w:rPr>
              <w:t xml:space="preserve">wrote </w:t>
            </w:r>
            <w:r w:rsidR="00E20A94">
              <w:rPr>
                <w:rFonts w:ascii="Arial" w:hAnsi="Arial" w:cs="Arial"/>
                <w:color w:val="343433"/>
                <w:sz w:val="22"/>
                <w:szCs w:val="22"/>
              </w:rPr>
              <w:t>a</w:t>
            </w:r>
            <w:r w:rsidR="00BD599D">
              <w:rPr>
                <w:rFonts w:ascii="Arial" w:hAnsi="Arial" w:cs="Arial"/>
                <w:color w:val="343433"/>
                <w:sz w:val="22"/>
                <w:szCs w:val="22"/>
              </w:rPr>
              <w:t xml:space="preserve">ll </w:t>
            </w:r>
            <w:r w:rsidR="00E20A94">
              <w:rPr>
                <w:rFonts w:ascii="Arial" w:hAnsi="Arial" w:cs="Arial"/>
                <w:color w:val="343433"/>
                <w:sz w:val="22"/>
                <w:szCs w:val="22"/>
              </w:rPr>
              <w:t>quality documents including</w:t>
            </w:r>
            <w:r w:rsidR="00BD599D">
              <w:rPr>
                <w:rFonts w:ascii="Arial" w:hAnsi="Arial" w:cs="Arial"/>
                <w:color w:val="343433"/>
                <w:sz w:val="22"/>
                <w:szCs w:val="22"/>
              </w:rPr>
              <w:t xml:space="preserve"> the</w:t>
            </w:r>
            <w:r w:rsidRPr="00361993">
              <w:rPr>
                <w:rFonts w:ascii="Arial" w:hAnsi="Arial" w:cs="Arial"/>
                <w:color w:val="343433"/>
                <w:sz w:val="22"/>
                <w:szCs w:val="22"/>
              </w:rPr>
              <w:t xml:space="preserve"> Standard Operating Proced</w:t>
            </w:r>
            <w:r w:rsidR="00E20A94">
              <w:rPr>
                <w:rFonts w:ascii="Arial" w:hAnsi="Arial" w:cs="Arial"/>
                <w:color w:val="343433"/>
                <w:sz w:val="22"/>
                <w:szCs w:val="22"/>
              </w:rPr>
              <w:t xml:space="preserve">ures (SOPs), Quality Assurance Manual </w:t>
            </w:r>
            <w:r w:rsidRPr="00361993">
              <w:rPr>
                <w:rFonts w:ascii="Arial" w:hAnsi="Arial" w:cs="Arial"/>
                <w:color w:val="343433"/>
                <w:sz w:val="22"/>
                <w:szCs w:val="22"/>
              </w:rPr>
              <w:t xml:space="preserve">and </w:t>
            </w:r>
            <w:r w:rsidR="001A0FB8">
              <w:rPr>
                <w:rFonts w:ascii="Arial" w:hAnsi="Arial" w:cs="Arial"/>
                <w:color w:val="343433"/>
                <w:sz w:val="22"/>
                <w:szCs w:val="22"/>
              </w:rPr>
              <w:t xml:space="preserve">all </w:t>
            </w:r>
            <w:r w:rsidRPr="00361993">
              <w:rPr>
                <w:rFonts w:ascii="Arial" w:hAnsi="Arial" w:cs="Arial"/>
                <w:color w:val="343433"/>
                <w:sz w:val="22"/>
                <w:szCs w:val="22"/>
              </w:rPr>
              <w:t>other</w:t>
            </w:r>
            <w:r w:rsidR="00BD599D">
              <w:rPr>
                <w:rFonts w:ascii="Arial" w:hAnsi="Arial" w:cs="Arial"/>
                <w:color w:val="343433"/>
                <w:sz w:val="22"/>
                <w:szCs w:val="22"/>
              </w:rPr>
              <w:t xml:space="preserve"> associated </w:t>
            </w:r>
            <w:r w:rsidR="001A0FB8">
              <w:rPr>
                <w:rFonts w:ascii="Arial" w:hAnsi="Arial" w:cs="Arial"/>
                <w:color w:val="343433"/>
                <w:sz w:val="22"/>
                <w:szCs w:val="22"/>
              </w:rPr>
              <w:t xml:space="preserve">Quality System </w:t>
            </w:r>
            <w:r w:rsidR="00BD599D">
              <w:rPr>
                <w:rFonts w:ascii="Arial" w:hAnsi="Arial" w:cs="Arial"/>
                <w:color w:val="343433"/>
                <w:sz w:val="22"/>
                <w:szCs w:val="22"/>
              </w:rPr>
              <w:t>documents.  Andrea oversees the day-to-day operation of the laboratory</w:t>
            </w:r>
            <w:r w:rsidR="008B7AC1">
              <w:rPr>
                <w:rFonts w:ascii="Arial" w:hAnsi="Arial" w:cs="Arial"/>
                <w:color w:val="343433"/>
                <w:sz w:val="22"/>
                <w:szCs w:val="22"/>
              </w:rPr>
              <w:t>, maintains and updates the Quality System,</w:t>
            </w:r>
            <w:r w:rsidR="00BD599D">
              <w:rPr>
                <w:rFonts w:ascii="Arial" w:hAnsi="Arial" w:cs="Arial"/>
                <w:color w:val="343433"/>
                <w:sz w:val="22"/>
                <w:szCs w:val="22"/>
              </w:rPr>
              <w:t xml:space="preserve"> and </w:t>
            </w:r>
            <w:r w:rsidR="008B7AC1">
              <w:rPr>
                <w:rFonts w:ascii="Arial" w:hAnsi="Arial" w:cs="Arial"/>
                <w:color w:val="343433"/>
                <w:sz w:val="22"/>
                <w:szCs w:val="22"/>
              </w:rPr>
              <w:t>keeps the laboratory</w:t>
            </w:r>
            <w:r w:rsidR="00BD599D">
              <w:rPr>
                <w:rFonts w:ascii="Arial" w:hAnsi="Arial" w:cs="Arial"/>
                <w:color w:val="343433"/>
                <w:sz w:val="22"/>
                <w:szCs w:val="22"/>
              </w:rPr>
              <w:t xml:space="preserve"> compliance with applicable regulations and standards. </w:t>
            </w:r>
          </w:p>
          <w:p w14:paraId="63CE1A83" w14:textId="77777777" w:rsidR="00361993" w:rsidRDefault="00361993" w:rsidP="00507F9E">
            <w:pPr>
              <w:spacing w:before="60"/>
              <w:rPr>
                <w:rFonts w:ascii="Arial" w:hAnsi="Arial" w:cs="Arial"/>
                <w:color w:val="343433"/>
                <w:sz w:val="22"/>
                <w:szCs w:val="22"/>
              </w:rPr>
            </w:pPr>
            <w:bookmarkStart w:id="0" w:name="_GoBack"/>
            <w:bookmarkEnd w:id="0"/>
          </w:p>
          <w:p w14:paraId="74DBF5BE"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0FF0E737" w14:textId="7F5D7707" w:rsidR="00BD599D" w:rsidRDefault="00361993" w:rsidP="0057004B">
            <w:pPr>
              <w:spacing w:before="58"/>
              <w:rPr>
                <w:rFonts w:ascii="Arial" w:hAnsi="Arial" w:cs="Arial"/>
                <w:color w:val="343433"/>
                <w:sz w:val="22"/>
                <w:szCs w:val="22"/>
              </w:rPr>
            </w:pPr>
            <w:r>
              <w:rPr>
                <w:rFonts w:ascii="Arial" w:hAnsi="Arial" w:cs="Arial"/>
                <w:b/>
                <w:bCs/>
                <w:color w:val="343433"/>
                <w:sz w:val="22"/>
                <w:szCs w:val="22"/>
              </w:rPr>
              <w:t>2007</w:t>
            </w:r>
            <w:r w:rsidR="00DD1F09" w:rsidRPr="00DD1F09">
              <w:rPr>
                <w:rFonts w:ascii="Arial" w:hAnsi="Arial" w:cs="Arial"/>
                <w:color w:val="343433"/>
                <w:sz w:val="22"/>
                <w:szCs w:val="22"/>
              </w:rPr>
              <w:t xml:space="preserve"> – Bachelor of Science: </w:t>
            </w:r>
            <w:r>
              <w:rPr>
                <w:rFonts w:ascii="Arial" w:hAnsi="Arial" w:cs="Arial"/>
                <w:color w:val="343433"/>
                <w:sz w:val="22"/>
                <w:szCs w:val="22"/>
              </w:rPr>
              <w:t>Environmental Studies</w:t>
            </w:r>
            <w:r w:rsidR="00DD1F09" w:rsidRPr="00DD1F09">
              <w:rPr>
                <w:rFonts w:ascii="Arial" w:hAnsi="Arial" w:cs="Arial"/>
                <w:color w:val="343433"/>
                <w:sz w:val="22"/>
                <w:szCs w:val="22"/>
              </w:rPr>
              <w:t xml:space="preserve"> – </w:t>
            </w:r>
            <w:r>
              <w:rPr>
                <w:rFonts w:ascii="Arial" w:hAnsi="Arial" w:cs="Arial"/>
                <w:color w:val="343433"/>
                <w:sz w:val="22"/>
                <w:szCs w:val="22"/>
              </w:rPr>
              <w:t>Shenandoah University</w:t>
            </w:r>
          </w:p>
          <w:p w14:paraId="3FAC3E01" w14:textId="30985E6C" w:rsidR="00BD599D" w:rsidRDefault="00BD599D" w:rsidP="0057004B">
            <w:pPr>
              <w:spacing w:before="58"/>
              <w:rPr>
                <w:rFonts w:ascii="Arial" w:hAnsi="Arial" w:cs="Arial"/>
                <w:color w:val="343433"/>
                <w:sz w:val="22"/>
                <w:szCs w:val="22"/>
              </w:rPr>
            </w:pPr>
            <w:r>
              <w:rPr>
                <w:rFonts w:ascii="Arial" w:hAnsi="Arial" w:cs="Arial"/>
                <w:color w:val="343433"/>
                <w:sz w:val="22"/>
                <w:szCs w:val="22"/>
              </w:rPr>
              <w:t xml:space="preserve">Minor: Biology </w:t>
            </w:r>
          </w:p>
          <w:p w14:paraId="1066182F" w14:textId="77777777" w:rsidR="0057004B" w:rsidRDefault="0057004B" w:rsidP="0057004B">
            <w:pPr>
              <w:spacing w:before="58"/>
              <w:rPr>
                <w:rFonts w:ascii="Arial" w:hAnsi="Arial" w:cs="Arial"/>
                <w:color w:val="343433"/>
                <w:sz w:val="22"/>
                <w:szCs w:val="22"/>
              </w:rPr>
            </w:pPr>
          </w:p>
          <w:p w14:paraId="37BA7521"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072C335B" w14:textId="77777777" w:rsidR="0057004B" w:rsidRPr="0057004B" w:rsidRDefault="0057004B" w:rsidP="0057004B">
            <w:pPr>
              <w:pStyle w:val="p1"/>
              <w:spacing w:before="58"/>
              <w:rPr>
                <w:rFonts w:ascii="Arial" w:hAnsi="Arial" w:cs="Arial"/>
                <w:color w:val="343433"/>
                <w:sz w:val="20"/>
                <w:szCs w:val="20"/>
              </w:rPr>
            </w:pPr>
            <w:r w:rsidRPr="0057004B">
              <w:rPr>
                <w:rFonts w:ascii="Arial" w:hAnsi="Arial" w:cs="Arial"/>
                <w:b/>
                <w:bCs/>
                <w:color w:val="343433"/>
                <w:sz w:val="20"/>
                <w:szCs w:val="20"/>
              </w:rPr>
              <w:t>20</w:t>
            </w:r>
            <w:r w:rsidR="00361993">
              <w:rPr>
                <w:rFonts w:ascii="Arial" w:hAnsi="Arial" w:cs="Arial"/>
                <w:b/>
                <w:bCs/>
                <w:color w:val="343433"/>
                <w:sz w:val="20"/>
                <w:szCs w:val="20"/>
              </w:rPr>
              <w:t>07</w:t>
            </w:r>
            <w:r w:rsidRPr="00DD1F09">
              <w:rPr>
                <w:rFonts w:ascii="Arial" w:hAnsi="Arial" w:cs="Arial"/>
                <w:color w:val="343433"/>
                <w:sz w:val="20"/>
                <w:szCs w:val="20"/>
              </w:rPr>
              <w:t xml:space="preserve"> – </w:t>
            </w:r>
            <w:r w:rsidR="00361993">
              <w:rPr>
                <w:rFonts w:ascii="Arial" w:hAnsi="Arial" w:cs="Arial"/>
                <w:color w:val="343433"/>
                <w:sz w:val="20"/>
                <w:szCs w:val="20"/>
              </w:rPr>
              <w:t>Spanish Interpretation – Shenandoah University</w:t>
            </w:r>
          </w:p>
          <w:p w14:paraId="2CFCC081" w14:textId="77777777" w:rsidR="0057004B" w:rsidRPr="006C0C88" w:rsidRDefault="0057004B" w:rsidP="0057004B">
            <w:pPr>
              <w:rPr>
                <w:rFonts w:ascii="Arial" w:hAnsi="Arial" w:cs="Arial"/>
                <w:color w:val="343433"/>
                <w:sz w:val="22"/>
                <w:szCs w:val="22"/>
              </w:rPr>
            </w:pPr>
          </w:p>
          <w:p w14:paraId="7771D6CC"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654A4A51" w14:textId="612F2102" w:rsidR="00361993" w:rsidRDefault="0057004B" w:rsidP="00361993">
            <w:pPr>
              <w:pStyle w:val="p1"/>
              <w:spacing w:before="58"/>
              <w:rPr>
                <w:rFonts w:ascii="Arial" w:hAnsi="Arial" w:cs="Arial"/>
                <w:b/>
                <w:bCs/>
                <w:color w:val="343433"/>
                <w:sz w:val="20"/>
                <w:szCs w:val="20"/>
              </w:rPr>
            </w:pPr>
            <w:r w:rsidRPr="006C0C88">
              <w:rPr>
                <w:rFonts w:ascii="Arial" w:hAnsi="Arial" w:cs="Arial"/>
                <w:b/>
                <w:bCs/>
                <w:color w:val="343433"/>
                <w:sz w:val="20"/>
                <w:szCs w:val="20"/>
              </w:rPr>
              <w:t>200</w:t>
            </w:r>
            <w:r w:rsidR="00361993">
              <w:rPr>
                <w:rFonts w:ascii="Arial" w:hAnsi="Arial" w:cs="Arial"/>
                <w:b/>
                <w:bCs/>
                <w:color w:val="343433"/>
                <w:sz w:val="20"/>
                <w:szCs w:val="20"/>
              </w:rPr>
              <w:t>8</w:t>
            </w:r>
            <w:r w:rsidRPr="00DD1F09">
              <w:rPr>
                <w:rFonts w:ascii="Arial" w:hAnsi="Arial" w:cs="Arial"/>
                <w:color w:val="343433"/>
                <w:sz w:val="20"/>
                <w:szCs w:val="20"/>
              </w:rPr>
              <w:t xml:space="preserve"> – </w:t>
            </w:r>
            <w:r w:rsidR="00361993">
              <w:rPr>
                <w:rFonts w:ascii="Arial" w:hAnsi="Arial" w:cs="Arial"/>
                <w:color w:val="343433"/>
                <w:sz w:val="22"/>
                <w:szCs w:val="22"/>
              </w:rPr>
              <w:t>Virginia Rural Water Association</w:t>
            </w:r>
            <w:r w:rsidR="00361993">
              <w:rPr>
                <w:rFonts w:ascii="Arial" w:hAnsi="Arial" w:cs="Arial"/>
                <w:color w:val="343433"/>
                <w:sz w:val="22"/>
                <w:szCs w:val="22"/>
              </w:rPr>
              <w:br/>
            </w:r>
            <w:r w:rsidR="00BD599D">
              <w:rPr>
                <w:rFonts w:ascii="Arial" w:hAnsi="Arial" w:cs="Arial"/>
                <w:b/>
                <w:bCs/>
                <w:color w:val="343433"/>
                <w:sz w:val="20"/>
                <w:szCs w:val="20"/>
              </w:rPr>
              <w:t>2008 – American Water Works Association</w:t>
            </w:r>
          </w:p>
          <w:p w14:paraId="6E11E927" w14:textId="30E7C6D3" w:rsidR="0057004B" w:rsidRDefault="00BD599D" w:rsidP="0057004B">
            <w:pPr>
              <w:pStyle w:val="p1"/>
              <w:spacing w:before="58"/>
              <w:rPr>
                <w:rFonts w:ascii="Arial" w:hAnsi="Arial" w:cs="Arial"/>
                <w:b/>
                <w:bCs/>
                <w:color w:val="343433"/>
                <w:sz w:val="20"/>
                <w:szCs w:val="20"/>
              </w:rPr>
            </w:pPr>
            <w:r>
              <w:rPr>
                <w:rFonts w:ascii="Arial" w:hAnsi="Arial" w:cs="Arial"/>
                <w:b/>
                <w:bCs/>
                <w:color w:val="343433"/>
                <w:sz w:val="20"/>
                <w:szCs w:val="20"/>
              </w:rPr>
              <w:t xml:space="preserve">2008 – American </w:t>
            </w:r>
            <w:r w:rsidR="0046194D">
              <w:rPr>
                <w:rFonts w:ascii="Arial" w:hAnsi="Arial" w:cs="Arial"/>
                <w:b/>
                <w:bCs/>
                <w:color w:val="343433"/>
                <w:sz w:val="20"/>
                <w:szCs w:val="20"/>
              </w:rPr>
              <w:t xml:space="preserve">Chemical Society </w:t>
            </w:r>
          </w:p>
          <w:p w14:paraId="46C35F00" w14:textId="77777777" w:rsidR="0046194D" w:rsidRPr="0046194D" w:rsidRDefault="0046194D" w:rsidP="0057004B">
            <w:pPr>
              <w:pStyle w:val="p1"/>
              <w:spacing w:before="58"/>
              <w:rPr>
                <w:rFonts w:ascii="Arial" w:hAnsi="Arial" w:cs="Arial"/>
                <w:b/>
                <w:bCs/>
                <w:color w:val="343433"/>
                <w:sz w:val="20"/>
                <w:szCs w:val="20"/>
              </w:rPr>
            </w:pPr>
          </w:p>
          <w:p w14:paraId="402A744E"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37BCA6FC" w14:textId="473F49C0"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w:t>
            </w:r>
            <w:r w:rsidR="00361993">
              <w:rPr>
                <w:rFonts w:ascii="Lato" w:hAnsi="Lato" w:cs="Times New Roman"/>
                <w:b/>
                <w:bCs/>
                <w:color w:val="343433"/>
                <w:sz w:val="22"/>
                <w:szCs w:val="22"/>
              </w:rPr>
              <w:t>07</w:t>
            </w:r>
            <w:r w:rsidRPr="006C0C88">
              <w:rPr>
                <w:rFonts w:ascii="Lato" w:hAnsi="Lato" w:cs="Times New Roman"/>
                <w:b/>
                <w:bCs/>
                <w:color w:val="343433"/>
                <w:sz w:val="22"/>
                <w:szCs w:val="22"/>
              </w:rPr>
              <w:t>-</w:t>
            </w:r>
            <w:r w:rsidR="00361993" w:rsidRPr="006C0C88">
              <w:rPr>
                <w:rFonts w:ascii="Lato" w:hAnsi="Lato" w:cs="Times New Roman"/>
                <w:b/>
                <w:bCs/>
                <w:color w:val="343433"/>
                <w:sz w:val="22"/>
                <w:szCs w:val="22"/>
              </w:rPr>
              <w:t>Present</w:t>
            </w:r>
            <w:r w:rsidR="00361993" w:rsidRPr="00E13C43">
              <w:rPr>
                <w:rFonts w:ascii="Lato" w:hAnsi="Lato" w:cs="Times New Roman"/>
                <w:color w:val="343433"/>
                <w:sz w:val="22"/>
                <w:szCs w:val="22"/>
              </w:rPr>
              <w:t> –</w:t>
            </w:r>
            <w:r w:rsidRPr="00E13C43">
              <w:rPr>
                <w:rFonts w:ascii="Lato" w:hAnsi="Lato" w:cs="Times New Roman"/>
                <w:color w:val="343433"/>
                <w:sz w:val="22"/>
                <w:szCs w:val="22"/>
              </w:rPr>
              <w:t xml:space="preserve"> </w:t>
            </w:r>
            <w:r w:rsidR="00361993">
              <w:rPr>
                <w:rFonts w:ascii="Lato" w:hAnsi="Lato" w:cs="Times New Roman"/>
                <w:color w:val="343433"/>
                <w:sz w:val="22"/>
                <w:szCs w:val="22"/>
              </w:rPr>
              <w:t>Environmental Scientist</w:t>
            </w:r>
            <w:r w:rsidR="0046194D">
              <w:rPr>
                <w:rFonts w:ascii="Lato" w:hAnsi="Lato" w:cs="Times New Roman"/>
                <w:color w:val="343433"/>
                <w:sz w:val="22"/>
                <w:szCs w:val="22"/>
              </w:rPr>
              <w:t>,</w:t>
            </w:r>
            <w:r w:rsidRPr="006C0C88">
              <w:rPr>
                <w:rFonts w:ascii="Lato" w:hAnsi="Lato" w:cs="Times New Roman"/>
                <w:color w:val="343433"/>
                <w:sz w:val="22"/>
                <w:szCs w:val="22"/>
              </w:rPr>
              <w:t xml:space="preserve"> Greenway Engineering</w:t>
            </w:r>
          </w:p>
          <w:p w14:paraId="3679895F" w14:textId="43852B48" w:rsidR="0046194D" w:rsidRPr="006C0C88" w:rsidRDefault="0046194D" w:rsidP="0046194D">
            <w:pPr>
              <w:spacing w:before="58"/>
              <w:rPr>
                <w:rFonts w:ascii="Lato" w:hAnsi="Lato" w:cs="Times New Roman"/>
                <w:color w:val="343433"/>
                <w:sz w:val="22"/>
                <w:szCs w:val="22"/>
              </w:rPr>
            </w:pPr>
            <w:r w:rsidRPr="006C0C88">
              <w:rPr>
                <w:rFonts w:ascii="Lato" w:hAnsi="Lato" w:cs="Times New Roman"/>
                <w:b/>
                <w:bCs/>
                <w:color w:val="343433"/>
                <w:sz w:val="22"/>
                <w:szCs w:val="22"/>
              </w:rPr>
              <w:t>20</w:t>
            </w:r>
            <w:r>
              <w:rPr>
                <w:rFonts w:ascii="Lato" w:hAnsi="Lato" w:cs="Times New Roman"/>
                <w:b/>
                <w:bCs/>
                <w:color w:val="343433"/>
                <w:sz w:val="22"/>
                <w:szCs w:val="22"/>
              </w:rPr>
              <w:t>07</w:t>
            </w:r>
            <w:r w:rsidRPr="006C0C88">
              <w:rPr>
                <w:rFonts w:ascii="Lato" w:hAnsi="Lato" w:cs="Times New Roman"/>
                <w:b/>
                <w:bCs/>
                <w:color w:val="343433"/>
                <w:sz w:val="22"/>
                <w:szCs w:val="22"/>
              </w:rPr>
              <w:t>-Present</w:t>
            </w:r>
            <w:r w:rsidRPr="00E13C43">
              <w:rPr>
                <w:rFonts w:ascii="Lato" w:hAnsi="Lato" w:cs="Times New Roman"/>
                <w:color w:val="343433"/>
                <w:sz w:val="22"/>
                <w:szCs w:val="22"/>
              </w:rPr>
              <w:t xml:space="preserve"> – </w:t>
            </w:r>
            <w:r>
              <w:rPr>
                <w:rFonts w:ascii="Lato" w:hAnsi="Lato" w:cs="Times New Roman"/>
                <w:color w:val="343433"/>
                <w:sz w:val="22"/>
                <w:szCs w:val="22"/>
              </w:rPr>
              <w:t>Laboratory Director</w:t>
            </w:r>
            <w:r>
              <w:rPr>
                <w:rFonts w:ascii="Lato" w:hAnsi="Lato" w:cs="Times New Roman"/>
                <w:color w:val="343433"/>
                <w:sz w:val="22"/>
                <w:szCs w:val="22"/>
              </w:rPr>
              <w:t>,</w:t>
            </w:r>
            <w:r w:rsidRPr="006C0C88">
              <w:rPr>
                <w:rFonts w:ascii="Lato" w:hAnsi="Lato" w:cs="Times New Roman"/>
                <w:color w:val="343433"/>
                <w:sz w:val="22"/>
                <w:szCs w:val="22"/>
              </w:rPr>
              <w:t xml:space="preserve"> Greenway Engineering</w:t>
            </w:r>
          </w:p>
          <w:p w14:paraId="5B5ED26F" w14:textId="77777777" w:rsidR="0057004B" w:rsidRDefault="0057004B" w:rsidP="0057004B">
            <w:pPr>
              <w:rPr>
                <w:rFonts w:ascii="Lato" w:hAnsi="Lato" w:cs="Times New Roman"/>
                <w:b/>
                <w:bCs/>
                <w:color w:val="343433"/>
                <w:sz w:val="22"/>
                <w:szCs w:val="22"/>
              </w:rPr>
            </w:pPr>
          </w:p>
          <w:p w14:paraId="5FBBD1B3" w14:textId="77777777" w:rsidR="00361993" w:rsidRDefault="00361993" w:rsidP="0057004B">
            <w:pPr>
              <w:rPr>
                <w:rFonts w:ascii="Lato" w:hAnsi="Lato" w:cs="Times New Roman"/>
                <w:b/>
                <w:bCs/>
                <w:color w:val="343433"/>
                <w:sz w:val="22"/>
                <w:szCs w:val="22"/>
              </w:rPr>
            </w:pPr>
          </w:p>
          <w:p w14:paraId="4368B703" w14:textId="77777777" w:rsidR="00361993" w:rsidRPr="0057004B" w:rsidRDefault="00361993" w:rsidP="0057004B">
            <w:pPr>
              <w:rPr>
                <w:rFonts w:ascii="Arial" w:hAnsi="Arial" w:cs="Arial"/>
                <w:color w:val="343433"/>
                <w:sz w:val="20"/>
                <w:szCs w:val="20"/>
              </w:rPr>
            </w:pPr>
          </w:p>
          <w:p w14:paraId="2341D904" w14:textId="77777777" w:rsidR="0057004B" w:rsidRDefault="0057004B" w:rsidP="0057004B">
            <w:pPr>
              <w:pStyle w:val="p1"/>
              <w:spacing w:before="58"/>
              <w:rPr>
                <w:rFonts w:ascii="Arial" w:hAnsi="Arial" w:cs="Arial"/>
                <w:color w:val="auto"/>
                <w:sz w:val="22"/>
                <w:szCs w:val="22"/>
              </w:rPr>
            </w:pPr>
          </w:p>
          <w:p w14:paraId="302F29A6" w14:textId="77777777" w:rsidR="0057004B" w:rsidRDefault="0057004B" w:rsidP="0057004B">
            <w:pPr>
              <w:pStyle w:val="p1"/>
              <w:spacing w:before="58"/>
              <w:rPr>
                <w:color w:val="auto"/>
                <w:sz w:val="16"/>
                <w:szCs w:val="16"/>
              </w:rPr>
            </w:pPr>
          </w:p>
          <w:p w14:paraId="1C5D8BD1" w14:textId="77777777" w:rsidR="00361993" w:rsidRDefault="00361993" w:rsidP="0057004B">
            <w:pPr>
              <w:pStyle w:val="p1"/>
              <w:spacing w:before="58"/>
              <w:rPr>
                <w:color w:val="auto"/>
                <w:sz w:val="16"/>
                <w:szCs w:val="16"/>
              </w:rPr>
            </w:pPr>
          </w:p>
          <w:p w14:paraId="4BC9817B" w14:textId="77777777" w:rsidR="00361993" w:rsidRDefault="00361993" w:rsidP="0057004B">
            <w:pPr>
              <w:pStyle w:val="p1"/>
              <w:spacing w:before="58"/>
              <w:rPr>
                <w:color w:val="auto"/>
                <w:sz w:val="16"/>
                <w:szCs w:val="16"/>
              </w:rPr>
            </w:pPr>
          </w:p>
          <w:p w14:paraId="0C791A23" w14:textId="77777777" w:rsidR="00361993" w:rsidRDefault="00361993" w:rsidP="0057004B">
            <w:pPr>
              <w:pStyle w:val="p1"/>
              <w:spacing w:before="58"/>
              <w:rPr>
                <w:color w:val="auto"/>
                <w:sz w:val="16"/>
                <w:szCs w:val="16"/>
              </w:rPr>
            </w:pPr>
          </w:p>
          <w:p w14:paraId="1CEC6B03" w14:textId="77777777" w:rsidR="00361993" w:rsidRDefault="00361993" w:rsidP="0057004B">
            <w:pPr>
              <w:pStyle w:val="p1"/>
              <w:spacing w:before="58"/>
              <w:rPr>
                <w:color w:val="auto"/>
                <w:sz w:val="16"/>
                <w:szCs w:val="16"/>
              </w:rPr>
            </w:pPr>
          </w:p>
          <w:p w14:paraId="34D211B4" w14:textId="77777777" w:rsidR="00361993" w:rsidRDefault="00361993" w:rsidP="0057004B">
            <w:pPr>
              <w:pStyle w:val="p1"/>
              <w:spacing w:before="58"/>
              <w:rPr>
                <w:color w:val="auto"/>
                <w:sz w:val="16"/>
                <w:szCs w:val="16"/>
              </w:rPr>
            </w:pPr>
          </w:p>
          <w:p w14:paraId="79FE0865" w14:textId="77777777" w:rsidR="00361993" w:rsidRDefault="00361993" w:rsidP="0057004B">
            <w:pPr>
              <w:pStyle w:val="p1"/>
              <w:spacing w:before="58"/>
              <w:rPr>
                <w:color w:val="auto"/>
                <w:sz w:val="16"/>
                <w:szCs w:val="16"/>
              </w:rPr>
            </w:pPr>
          </w:p>
          <w:p w14:paraId="2194FB03" w14:textId="77777777" w:rsidR="00361993" w:rsidRDefault="00361993" w:rsidP="0057004B">
            <w:pPr>
              <w:pStyle w:val="p1"/>
              <w:spacing w:before="58"/>
              <w:rPr>
                <w:color w:val="auto"/>
                <w:sz w:val="16"/>
                <w:szCs w:val="16"/>
              </w:rPr>
            </w:pPr>
          </w:p>
          <w:p w14:paraId="6B6E605A" w14:textId="77777777" w:rsidR="00361993" w:rsidRDefault="00361993" w:rsidP="0057004B">
            <w:pPr>
              <w:pStyle w:val="p1"/>
              <w:spacing w:before="58"/>
              <w:rPr>
                <w:color w:val="auto"/>
                <w:sz w:val="16"/>
                <w:szCs w:val="16"/>
              </w:rPr>
            </w:pPr>
          </w:p>
          <w:p w14:paraId="04735ABB" w14:textId="77777777" w:rsidR="00361993" w:rsidRDefault="00361993" w:rsidP="0057004B">
            <w:pPr>
              <w:pStyle w:val="p1"/>
              <w:spacing w:before="58"/>
              <w:rPr>
                <w:color w:val="auto"/>
                <w:sz w:val="16"/>
                <w:szCs w:val="16"/>
              </w:rPr>
            </w:pPr>
          </w:p>
          <w:p w14:paraId="586C5920" w14:textId="77777777" w:rsidR="00361993" w:rsidRPr="0057004B" w:rsidRDefault="00361993" w:rsidP="0057004B">
            <w:pPr>
              <w:pStyle w:val="p1"/>
              <w:spacing w:before="58"/>
              <w:rPr>
                <w:color w:val="auto"/>
                <w:sz w:val="16"/>
                <w:szCs w:val="16"/>
              </w:rPr>
            </w:pPr>
          </w:p>
          <w:p w14:paraId="4FA40C5F" w14:textId="77777777" w:rsidR="0057004B" w:rsidRPr="00DD1F09" w:rsidRDefault="0057004B" w:rsidP="0057004B">
            <w:pPr>
              <w:spacing w:before="58"/>
              <w:rPr>
                <w:rFonts w:ascii="Arial" w:hAnsi="Arial" w:cs="Arial"/>
                <w:sz w:val="22"/>
                <w:szCs w:val="22"/>
              </w:rPr>
            </w:pPr>
          </w:p>
          <w:p w14:paraId="637B79FE"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t>Projects:</w:t>
            </w:r>
          </w:p>
          <w:p w14:paraId="1303EB2E" w14:textId="77777777" w:rsidR="00361993" w:rsidRDefault="00361993" w:rsidP="00361993">
            <w:pPr>
              <w:spacing w:before="58"/>
              <w:rPr>
                <w:rFonts w:ascii="Arial" w:hAnsi="Arial" w:cs="Arial"/>
                <w:b/>
                <w:bCs/>
                <w:color w:val="343433"/>
                <w:sz w:val="22"/>
                <w:szCs w:val="22"/>
              </w:rPr>
            </w:pPr>
            <w:r w:rsidRPr="00361993">
              <w:rPr>
                <w:rFonts w:ascii="Arial" w:hAnsi="Arial" w:cs="Arial"/>
                <w:b/>
                <w:color w:val="343433"/>
                <w:sz w:val="22"/>
                <w:szCs w:val="22"/>
              </w:rPr>
              <w:t>Silver Lake Properties: Frederick County, Virginia</w:t>
            </w:r>
          </w:p>
          <w:p w14:paraId="1861F863" w14:textId="77777777" w:rsidR="00361993" w:rsidRPr="00361993" w:rsidRDefault="00361993" w:rsidP="00361993">
            <w:pPr>
              <w:spacing w:before="58"/>
              <w:rPr>
                <w:rFonts w:ascii="Arial" w:hAnsi="Arial" w:cs="Arial"/>
                <w:color w:val="343433"/>
                <w:sz w:val="22"/>
                <w:szCs w:val="22"/>
              </w:rPr>
            </w:pPr>
            <w:r w:rsidRPr="00361993">
              <w:rPr>
                <w:rFonts w:ascii="Arial" w:hAnsi="Arial" w:cs="Arial"/>
                <w:color w:val="343433"/>
                <w:sz w:val="22"/>
                <w:szCs w:val="22"/>
              </w:rPr>
              <w:t>Assisted in delineating the wetlands and waters of the United States on 370 acres in Frederick County, Virginia.  Confirmed plant identifications and regional indicator status of each plant species found within the wetland areas on-site, helped to determine and flag the boundary between wetlands and uplands, and assisted in preparation of the wetland delineation report to be given to the U.S. Army Corps of Engineers (USACE).</w:t>
            </w:r>
          </w:p>
          <w:p w14:paraId="0182BC0B" w14:textId="77777777" w:rsidR="00361993" w:rsidRPr="00361993" w:rsidRDefault="00361993" w:rsidP="00361993">
            <w:pPr>
              <w:spacing w:before="58"/>
              <w:rPr>
                <w:rFonts w:ascii="Arial" w:hAnsi="Arial" w:cs="Arial"/>
                <w:b/>
                <w:color w:val="343433"/>
                <w:sz w:val="22"/>
                <w:szCs w:val="22"/>
              </w:rPr>
            </w:pPr>
          </w:p>
          <w:p w14:paraId="0F74AFD1" w14:textId="77777777" w:rsidR="00361993" w:rsidRDefault="00361993" w:rsidP="00361993">
            <w:pPr>
              <w:spacing w:before="58"/>
              <w:rPr>
                <w:rFonts w:ascii="Arial" w:hAnsi="Arial" w:cs="Arial"/>
                <w:b/>
                <w:bCs/>
                <w:color w:val="343433"/>
                <w:sz w:val="22"/>
                <w:szCs w:val="22"/>
              </w:rPr>
            </w:pPr>
            <w:r w:rsidRPr="00361993">
              <w:rPr>
                <w:rFonts w:ascii="Arial" w:hAnsi="Arial" w:cs="Arial"/>
                <w:b/>
                <w:color w:val="343433"/>
                <w:sz w:val="22"/>
                <w:szCs w:val="22"/>
              </w:rPr>
              <w:t>Winchester Regional Airport: Frederick County, Virginia</w:t>
            </w:r>
          </w:p>
          <w:p w14:paraId="0A8992C9" w14:textId="77777777" w:rsidR="00361993" w:rsidRPr="00361993" w:rsidRDefault="00361993" w:rsidP="00361993">
            <w:pPr>
              <w:spacing w:before="58"/>
              <w:rPr>
                <w:rFonts w:ascii="Arial" w:hAnsi="Arial" w:cs="Arial"/>
                <w:bCs/>
                <w:iCs/>
                <w:color w:val="343433"/>
                <w:sz w:val="22"/>
                <w:szCs w:val="22"/>
              </w:rPr>
            </w:pPr>
            <w:r w:rsidRPr="00361993">
              <w:rPr>
                <w:rFonts w:ascii="Arial" w:hAnsi="Arial" w:cs="Arial"/>
                <w:bCs/>
                <w:iCs/>
                <w:color w:val="343433"/>
                <w:sz w:val="22"/>
                <w:szCs w:val="22"/>
              </w:rPr>
              <w:t>Assisted in several Phase I Environmental Site Assessments of property to be purchased by the Winchester Regional Airport.  Duties included site reconnaissance, hazard evaluation, on-site item inventorying, and Phase I Environmental Site Assessment report preparation.</w:t>
            </w:r>
          </w:p>
          <w:p w14:paraId="5AD0EE4A" w14:textId="77777777" w:rsidR="00361993" w:rsidRPr="00361993" w:rsidRDefault="00361993" w:rsidP="00361993">
            <w:pPr>
              <w:spacing w:before="58"/>
              <w:rPr>
                <w:rFonts w:ascii="Arial" w:hAnsi="Arial" w:cs="Arial"/>
                <w:b/>
                <w:color w:val="343433"/>
                <w:sz w:val="22"/>
                <w:szCs w:val="22"/>
              </w:rPr>
            </w:pPr>
          </w:p>
          <w:p w14:paraId="1C527719" w14:textId="77777777" w:rsidR="00361993" w:rsidRDefault="00361993" w:rsidP="00361993">
            <w:pPr>
              <w:rPr>
                <w:rFonts w:ascii="Arial" w:hAnsi="Arial" w:cs="Arial"/>
                <w:b/>
                <w:color w:val="343433"/>
                <w:sz w:val="22"/>
                <w:szCs w:val="22"/>
              </w:rPr>
            </w:pPr>
            <w:r w:rsidRPr="00361993">
              <w:rPr>
                <w:rFonts w:ascii="Arial" w:hAnsi="Arial" w:cs="Arial"/>
                <w:b/>
                <w:color w:val="343433"/>
                <w:sz w:val="22"/>
                <w:szCs w:val="22"/>
              </w:rPr>
              <w:t>Sovereign Village: Frederick County, Virginia</w:t>
            </w:r>
          </w:p>
          <w:p w14:paraId="22AFAC96" w14:textId="77777777" w:rsidR="005D33BF" w:rsidRPr="00361993" w:rsidRDefault="00361993" w:rsidP="00361993">
            <w:pPr>
              <w:spacing w:before="58"/>
              <w:rPr>
                <w:rFonts w:ascii="Arial" w:hAnsi="Arial" w:cs="Arial"/>
                <w:b/>
                <w:color w:val="343433"/>
                <w:sz w:val="22"/>
                <w:szCs w:val="22"/>
              </w:rPr>
            </w:pPr>
            <w:r w:rsidRPr="00361993">
              <w:rPr>
                <w:rFonts w:ascii="Arial" w:hAnsi="Arial" w:cs="Arial"/>
                <w:color w:val="343433"/>
                <w:sz w:val="22"/>
                <w:szCs w:val="22"/>
              </w:rPr>
              <w:t>Construction Monitoring using in-situ laboratory instruments to monitor the water quality at a permitted impact site.</w:t>
            </w:r>
          </w:p>
        </w:tc>
      </w:tr>
      <w:tr w:rsidR="004A7305" w14:paraId="2BCA99B9" w14:textId="77777777" w:rsidTr="004A7305">
        <w:trPr>
          <w:trHeight w:val="252"/>
        </w:trPr>
        <w:tc>
          <w:tcPr>
            <w:tcW w:w="2376" w:type="dxa"/>
            <w:tcBorders>
              <w:top w:val="nil"/>
              <w:left w:val="nil"/>
              <w:bottom w:val="nil"/>
              <w:right w:val="nil"/>
            </w:tcBorders>
          </w:tcPr>
          <w:p w14:paraId="74040492" w14:textId="77777777" w:rsidR="004A7305" w:rsidRDefault="004A7305" w:rsidP="004A7305">
            <w:pPr>
              <w:ind w:right="-8486"/>
              <w:rPr>
                <w:noProof/>
              </w:rPr>
            </w:pPr>
          </w:p>
        </w:tc>
        <w:tc>
          <w:tcPr>
            <w:tcW w:w="8424" w:type="dxa"/>
            <w:tcBorders>
              <w:top w:val="nil"/>
              <w:left w:val="nil"/>
              <w:bottom w:val="nil"/>
              <w:right w:val="nil"/>
            </w:tcBorders>
          </w:tcPr>
          <w:p w14:paraId="593044C2" w14:textId="77777777" w:rsidR="004A7305" w:rsidRPr="004A7305" w:rsidRDefault="004A7305" w:rsidP="00351DE3">
            <w:pPr>
              <w:ind w:right="-720"/>
              <w:rPr>
                <w:rFonts w:ascii="Arial" w:hAnsi="Arial" w:cs="Arial"/>
                <w:b/>
                <w:color w:val="055828"/>
                <w:sz w:val="36"/>
                <w:szCs w:val="36"/>
              </w:rPr>
            </w:pPr>
          </w:p>
        </w:tc>
      </w:tr>
    </w:tbl>
    <w:p w14:paraId="1678207B"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001D7" w14:textId="77777777" w:rsidR="005C2035" w:rsidRDefault="005C2035" w:rsidP="00351E4C">
      <w:r>
        <w:separator/>
      </w:r>
    </w:p>
  </w:endnote>
  <w:endnote w:type="continuationSeparator" w:id="0">
    <w:p w14:paraId="7AE4520D" w14:textId="77777777" w:rsidR="005C2035" w:rsidRDefault="005C2035"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Calibri"/>
    <w:charset w:val="00"/>
    <w:family w:val="swiss"/>
    <w:pitch w:val="variable"/>
    <w:sig w:usb0="00000001"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770D2" w14:textId="77777777" w:rsidR="00F61573" w:rsidRDefault="00D8721D" w:rsidP="00F61573">
    <w:pPr>
      <w:pStyle w:val="Footer"/>
      <w:ind w:left="-720"/>
    </w:pPr>
    <w:r>
      <w:rPr>
        <w:noProof/>
      </w:rPr>
      <w:drawing>
        <wp:inline distT="0" distB="0" distL="0" distR="0" wp14:anchorId="4346A8DA" wp14:editId="08C88CF7">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C0DCC" w14:textId="77777777" w:rsidR="005C2035" w:rsidRDefault="005C2035" w:rsidP="00351E4C">
      <w:r>
        <w:separator/>
      </w:r>
    </w:p>
  </w:footnote>
  <w:footnote w:type="continuationSeparator" w:id="0">
    <w:p w14:paraId="2FE9023E" w14:textId="77777777" w:rsidR="005C2035" w:rsidRDefault="005C2035" w:rsidP="00351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7E3E"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39B2D47C"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7FACE86B" wp14:editId="275D59B1">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1090F04F"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993"/>
    <w:rsid w:val="00194203"/>
    <w:rsid w:val="001A0FB8"/>
    <w:rsid w:val="00201926"/>
    <w:rsid w:val="0021479E"/>
    <w:rsid w:val="00351DE3"/>
    <w:rsid w:val="00351E4C"/>
    <w:rsid w:val="00361993"/>
    <w:rsid w:val="003658C4"/>
    <w:rsid w:val="0043226C"/>
    <w:rsid w:val="0046194D"/>
    <w:rsid w:val="0048772F"/>
    <w:rsid w:val="004A7305"/>
    <w:rsid w:val="00507F9E"/>
    <w:rsid w:val="00567BA2"/>
    <w:rsid w:val="0057004B"/>
    <w:rsid w:val="005B72DF"/>
    <w:rsid w:val="005C2035"/>
    <w:rsid w:val="005D33BF"/>
    <w:rsid w:val="00657F56"/>
    <w:rsid w:val="006C0C88"/>
    <w:rsid w:val="006F21E3"/>
    <w:rsid w:val="00793518"/>
    <w:rsid w:val="007F208B"/>
    <w:rsid w:val="008A4B1A"/>
    <w:rsid w:val="008B7AC1"/>
    <w:rsid w:val="00A434A7"/>
    <w:rsid w:val="00A60AEA"/>
    <w:rsid w:val="00BD599D"/>
    <w:rsid w:val="00CA2352"/>
    <w:rsid w:val="00D8721D"/>
    <w:rsid w:val="00DD1F09"/>
    <w:rsid w:val="00E13C43"/>
    <w:rsid w:val="00E20A94"/>
    <w:rsid w:val="00E645DF"/>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DB84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 w:type="paragraph" w:styleId="BodyTextIndent">
    <w:name w:val="Body Text Indent"/>
    <w:basedOn w:val="Normal"/>
    <w:link w:val="BodyTextIndentChar"/>
    <w:uiPriority w:val="99"/>
    <w:semiHidden/>
    <w:unhideWhenUsed/>
    <w:rsid w:val="00361993"/>
    <w:pPr>
      <w:spacing w:after="120"/>
      <w:ind w:left="360"/>
    </w:pPr>
  </w:style>
  <w:style w:type="character" w:customStyle="1" w:styleId="BodyTextIndentChar">
    <w:name w:val="Body Text Indent Char"/>
    <w:basedOn w:val="DefaultParagraphFont"/>
    <w:link w:val="BodyTextIndent"/>
    <w:uiPriority w:val="99"/>
    <w:semiHidden/>
    <w:rsid w:val="00361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Andrea Kaval</cp:lastModifiedBy>
  <cp:revision>4</cp:revision>
  <dcterms:created xsi:type="dcterms:W3CDTF">2017-11-21T19:50:00Z</dcterms:created>
  <dcterms:modified xsi:type="dcterms:W3CDTF">2017-11-21T19:52:00Z</dcterms:modified>
</cp:coreProperties>
</file>